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CD" w:rsidRDefault="004415CD" w:rsidP="004415CD">
      <w:pPr>
        <w:jc w:val="center"/>
        <w:rPr>
          <w:sz w:val="32"/>
          <w:szCs w:val="32"/>
        </w:rPr>
      </w:pPr>
    </w:p>
    <w:p w:rsidR="004415CD" w:rsidRDefault="004415CD" w:rsidP="004415CD">
      <w:pPr>
        <w:jc w:val="center"/>
        <w:rPr>
          <w:sz w:val="32"/>
          <w:szCs w:val="32"/>
        </w:rPr>
      </w:pPr>
    </w:p>
    <w:p w:rsidR="004415CD" w:rsidRDefault="004415CD" w:rsidP="004415CD">
      <w:pPr>
        <w:jc w:val="center"/>
        <w:rPr>
          <w:sz w:val="32"/>
          <w:szCs w:val="32"/>
        </w:rPr>
      </w:pPr>
    </w:p>
    <w:p w:rsidR="004415CD" w:rsidRDefault="004415CD" w:rsidP="004415CD">
      <w:pPr>
        <w:jc w:val="center"/>
        <w:rPr>
          <w:sz w:val="32"/>
          <w:szCs w:val="32"/>
        </w:rPr>
      </w:pPr>
    </w:p>
    <w:p w:rsidR="004415CD" w:rsidRDefault="004415CD" w:rsidP="004415CD">
      <w:pPr>
        <w:jc w:val="center"/>
        <w:rPr>
          <w:sz w:val="32"/>
          <w:szCs w:val="32"/>
        </w:rPr>
      </w:pPr>
    </w:p>
    <w:p w:rsidR="004415CD" w:rsidRDefault="004415CD" w:rsidP="004415CD">
      <w:pPr>
        <w:jc w:val="center"/>
        <w:rPr>
          <w:sz w:val="32"/>
          <w:szCs w:val="32"/>
        </w:rPr>
      </w:pPr>
    </w:p>
    <w:p w:rsidR="004415CD" w:rsidRPr="004415CD" w:rsidRDefault="004415CD" w:rsidP="004415CD">
      <w:pPr>
        <w:jc w:val="center"/>
        <w:rPr>
          <w:sz w:val="40"/>
          <w:szCs w:val="40"/>
        </w:rPr>
      </w:pPr>
    </w:p>
    <w:p w:rsidR="004415CD" w:rsidRPr="004415CD" w:rsidRDefault="004415CD" w:rsidP="004415CD">
      <w:pPr>
        <w:jc w:val="center"/>
        <w:rPr>
          <w:sz w:val="32"/>
          <w:szCs w:val="32"/>
        </w:rPr>
      </w:pPr>
      <w:r w:rsidRPr="004415CD">
        <w:rPr>
          <w:sz w:val="32"/>
          <w:szCs w:val="32"/>
        </w:rPr>
        <w:t xml:space="preserve">Learning Module Two </w:t>
      </w:r>
      <w:r w:rsidRPr="004415CD">
        <w:rPr>
          <w:sz w:val="32"/>
          <w:szCs w:val="32"/>
        </w:rPr>
        <w:br/>
      </w:r>
      <w:r w:rsidRPr="004415CD">
        <w:rPr>
          <w:sz w:val="40"/>
          <w:szCs w:val="40"/>
        </w:rPr>
        <w:t>Creating Evidence‐based Treatment Plan</w:t>
      </w:r>
      <w:r>
        <w:rPr>
          <w:sz w:val="36"/>
          <w:szCs w:val="36"/>
        </w:rPr>
        <w:br/>
      </w:r>
      <w:proofErr w:type="spellStart"/>
      <w:r>
        <w:rPr>
          <w:sz w:val="32"/>
          <w:szCs w:val="32"/>
        </w:rPr>
        <w:t>Dessy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Botzeva</w:t>
      </w:r>
      <w:proofErr w:type="spellEnd"/>
      <w:r>
        <w:rPr>
          <w:sz w:val="32"/>
          <w:szCs w:val="32"/>
        </w:rPr>
        <w:br/>
        <w:t>MSTH 210</w:t>
      </w:r>
      <w:r>
        <w:rPr>
          <w:sz w:val="32"/>
          <w:szCs w:val="32"/>
        </w:rPr>
        <w:br/>
        <w:t xml:space="preserve">Amanda </w:t>
      </w:r>
      <w:proofErr w:type="spellStart"/>
      <w:r>
        <w:rPr>
          <w:sz w:val="32"/>
          <w:szCs w:val="32"/>
        </w:rPr>
        <w:t>Baskwill</w:t>
      </w:r>
      <w:proofErr w:type="spellEnd"/>
      <w:r>
        <w:rPr>
          <w:sz w:val="32"/>
          <w:szCs w:val="32"/>
        </w:rPr>
        <w:br/>
      </w:r>
      <w:bookmarkStart w:id="0" w:name="_GoBack"/>
      <w:bookmarkEnd w:id="0"/>
      <w:r>
        <w:rPr>
          <w:sz w:val="32"/>
          <w:szCs w:val="32"/>
        </w:rPr>
        <w:t>November 11, 2011</w:t>
      </w:r>
    </w:p>
    <w:p w:rsidR="004415CD" w:rsidRDefault="004415CD">
      <w:pPr>
        <w:rPr>
          <w:sz w:val="32"/>
          <w:szCs w:val="32"/>
        </w:rPr>
      </w:pPr>
    </w:p>
    <w:p w:rsidR="004415CD" w:rsidRDefault="004415CD">
      <w:pPr>
        <w:rPr>
          <w:sz w:val="32"/>
          <w:szCs w:val="32"/>
        </w:rPr>
      </w:pPr>
    </w:p>
    <w:p w:rsidR="004415CD" w:rsidRDefault="004415CD">
      <w:pPr>
        <w:rPr>
          <w:sz w:val="32"/>
          <w:szCs w:val="32"/>
        </w:rPr>
      </w:pPr>
    </w:p>
    <w:p w:rsidR="004415CD" w:rsidRDefault="004415CD">
      <w:pPr>
        <w:rPr>
          <w:sz w:val="32"/>
          <w:szCs w:val="32"/>
        </w:rPr>
      </w:pPr>
    </w:p>
    <w:p w:rsidR="004415CD" w:rsidRDefault="004415CD">
      <w:pPr>
        <w:rPr>
          <w:sz w:val="32"/>
          <w:szCs w:val="32"/>
        </w:rPr>
      </w:pPr>
    </w:p>
    <w:p w:rsidR="004415CD" w:rsidRDefault="004415CD">
      <w:pPr>
        <w:rPr>
          <w:sz w:val="32"/>
          <w:szCs w:val="32"/>
        </w:rPr>
      </w:pPr>
    </w:p>
    <w:p w:rsidR="004415CD" w:rsidRDefault="004415CD">
      <w:pPr>
        <w:rPr>
          <w:sz w:val="32"/>
          <w:szCs w:val="32"/>
        </w:rPr>
      </w:pPr>
    </w:p>
    <w:p w:rsidR="004415CD" w:rsidRDefault="004415CD">
      <w:pPr>
        <w:rPr>
          <w:sz w:val="32"/>
          <w:szCs w:val="32"/>
        </w:rPr>
      </w:pPr>
    </w:p>
    <w:p w:rsidR="004415CD" w:rsidRDefault="004415CD">
      <w:pPr>
        <w:rPr>
          <w:sz w:val="32"/>
          <w:szCs w:val="32"/>
        </w:rPr>
      </w:pPr>
    </w:p>
    <w:p w:rsidR="004415CD" w:rsidRDefault="004415CD">
      <w:pPr>
        <w:rPr>
          <w:sz w:val="32"/>
          <w:szCs w:val="32"/>
        </w:rPr>
      </w:pPr>
    </w:p>
    <w:p w:rsidR="004C382E" w:rsidRPr="00C076A9" w:rsidRDefault="00326687">
      <w:pPr>
        <w:rPr>
          <w:b/>
        </w:rPr>
      </w:pPr>
      <w:r w:rsidRPr="007E1955">
        <w:rPr>
          <w:sz w:val="32"/>
          <w:szCs w:val="32"/>
        </w:rPr>
        <w:t>Lear</w:t>
      </w:r>
      <w:r w:rsidR="00A9228A">
        <w:rPr>
          <w:sz w:val="32"/>
          <w:szCs w:val="32"/>
        </w:rPr>
        <w:t xml:space="preserve">ning Module </w:t>
      </w:r>
      <w:proofErr w:type="gramStart"/>
      <w:r w:rsidR="00A9228A">
        <w:rPr>
          <w:sz w:val="32"/>
          <w:szCs w:val="32"/>
        </w:rPr>
        <w:t>Two</w:t>
      </w:r>
      <w:r w:rsidR="001E4FCC">
        <w:br/>
      </w:r>
      <w:r w:rsidR="00F25C86">
        <w:rPr>
          <w:b/>
        </w:rPr>
        <w:t>Jo-Anne</w:t>
      </w:r>
      <w:r w:rsidR="00C076A9">
        <w:rPr>
          <w:b/>
        </w:rPr>
        <w:br/>
      </w:r>
      <w:r w:rsidRPr="007E1955">
        <w:rPr>
          <w:i/>
        </w:rPr>
        <w:t>MT Diagnosis</w:t>
      </w:r>
      <w:proofErr w:type="gramEnd"/>
      <w:r>
        <w:t xml:space="preserve">- </w:t>
      </w:r>
      <w:r w:rsidR="00A41AD3">
        <w:t xml:space="preserve">Patient has limited range of motion and is experiencing pain in the left arm due to a Ganglion present in the wrist joint. </w:t>
      </w:r>
      <w:r w:rsidR="00A41AD3">
        <w:br/>
      </w:r>
      <w:r w:rsidR="00A41AD3" w:rsidRPr="00672954">
        <w:rPr>
          <w:i/>
        </w:rPr>
        <w:t>Impairments-</w:t>
      </w:r>
      <w:r w:rsidR="00A41AD3">
        <w:t xml:space="preserve"> </w:t>
      </w:r>
      <w:r w:rsidR="006320E4">
        <w:t xml:space="preserve">Limited range of motion in left wrist, hypotonic flexor (especially </w:t>
      </w:r>
      <w:r w:rsidR="00F216DA">
        <w:t xml:space="preserve">flexor carpi </w:t>
      </w:r>
      <w:proofErr w:type="spellStart"/>
      <w:r w:rsidR="00F216DA">
        <w:t>ulnaris</w:t>
      </w:r>
      <w:proofErr w:type="spellEnd"/>
      <w:r w:rsidR="006320E4">
        <w:t xml:space="preserve">) and extensor muscles (extensor </w:t>
      </w:r>
      <w:proofErr w:type="spellStart"/>
      <w:r w:rsidR="006320E4">
        <w:t>digitorum</w:t>
      </w:r>
      <w:proofErr w:type="spellEnd"/>
      <w:r w:rsidR="006320E4">
        <w:t xml:space="preserve">).  </w:t>
      </w:r>
      <w:r w:rsidR="006320E4">
        <w:br/>
      </w:r>
      <w:r w:rsidR="006320E4" w:rsidRPr="00672954">
        <w:rPr>
          <w:i/>
        </w:rPr>
        <w:t>Functional limitations (short-term)</w:t>
      </w:r>
      <w:r w:rsidR="00A9228A">
        <w:rPr>
          <w:i/>
        </w:rPr>
        <w:t xml:space="preserve"> </w:t>
      </w:r>
      <w:r w:rsidR="006320E4" w:rsidRPr="00672954">
        <w:rPr>
          <w:i/>
        </w:rPr>
        <w:t>-</w:t>
      </w:r>
      <w:r w:rsidR="00A9228A">
        <w:t xml:space="preserve"> </w:t>
      </w:r>
      <w:r w:rsidR="006320E4">
        <w:t xml:space="preserve">Pain and discomfort and inability to carry heavy weight when performing work related tasks such as carrying </w:t>
      </w:r>
      <w:r w:rsidR="00672954">
        <w:t xml:space="preserve">trays of food. </w:t>
      </w:r>
      <w:r w:rsidR="00672954">
        <w:br/>
      </w:r>
      <w:r w:rsidR="00672954" w:rsidRPr="00672954">
        <w:rPr>
          <w:i/>
        </w:rPr>
        <w:t>(Long-term)-</w:t>
      </w:r>
      <w:r w:rsidR="00672954">
        <w:t xml:space="preserve"> Increase movement and decrease pain in wrist joint in order to perform work tasks. </w:t>
      </w:r>
      <w:r w:rsidR="00672954">
        <w:br/>
      </w:r>
      <w:r w:rsidR="00672954">
        <w:br/>
      </w:r>
      <w:r w:rsidR="00672954" w:rsidRPr="00672954">
        <w:rPr>
          <w:b/>
        </w:rPr>
        <w:t>Treatment Plan</w:t>
      </w:r>
      <w:r w:rsidRPr="00672954">
        <w:rPr>
          <w:b/>
        </w:rPr>
        <w:br/>
      </w:r>
      <w:r w:rsidR="00672954" w:rsidRPr="00672954">
        <w:rPr>
          <w:i/>
        </w:rPr>
        <w:t>Supine-</w:t>
      </w:r>
      <w:r w:rsidR="004C382E">
        <w:rPr>
          <w:i/>
        </w:rPr>
        <w:t xml:space="preserve"> </w:t>
      </w:r>
      <w:r w:rsidR="004C382E">
        <w:t>35 minute</w:t>
      </w:r>
      <w:r w:rsidR="00672954">
        <w:t xml:space="preserve"> </w:t>
      </w:r>
      <w:r w:rsidR="004C382E">
        <w:t xml:space="preserve">head, neck, </w:t>
      </w:r>
      <w:proofErr w:type="gramStart"/>
      <w:r w:rsidR="00C076A9">
        <w:t>shoulder</w:t>
      </w:r>
      <w:proofErr w:type="gramEnd"/>
      <w:r w:rsidR="00C076A9">
        <w:t xml:space="preserve"> and </w:t>
      </w:r>
      <w:r w:rsidR="00F216DA">
        <w:t xml:space="preserve">arms treatment. </w:t>
      </w:r>
      <w:r w:rsidR="004C382E">
        <w:br/>
      </w:r>
      <w:proofErr w:type="gramStart"/>
      <w:r w:rsidR="004C382E" w:rsidRPr="004C382E">
        <w:rPr>
          <w:i/>
        </w:rPr>
        <w:t>General techniques</w:t>
      </w:r>
      <w:r w:rsidR="00A9228A">
        <w:rPr>
          <w:i/>
        </w:rPr>
        <w:t xml:space="preserve"> </w:t>
      </w:r>
      <w:r w:rsidR="004C382E" w:rsidRPr="004C382E">
        <w:rPr>
          <w:i/>
        </w:rPr>
        <w:t>-</w:t>
      </w:r>
      <w:r w:rsidR="00A9228A">
        <w:t xml:space="preserve"> E</w:t>
      </w:r>
      <w:r w:rsidR="004C382E">
        <w:t xml:space="preserve">ffleurage, muscle squeezing on </w:t>
      </w:r>
      <w:r w:rsidR="00C02404">
        <w:t>traps</w:t>
      </w:r>
      <w:r w:rsidR="00A9228A">
        <w:t xml:space="preserve"> and</w:t>
      </w:r>
      <w:r w:rsidR="00C02404">
        <w:t xml:space="preserve"> wringing on arms</w:t>
      </w:r>
      <w:r w:rsidR="004C382E">
        <w:t>.</w:t>
      </w:r>
      <w:proofErr w:type="gramEnd"/>
      <w:r w:rsidR="004C382E">
        <w:t xml:space="preserve"> Reasoning-prepare tissues</w:t>
      </w:r>
      <w:r w:rsidR="00C02404">
        <w:t>, feeling for texture</w:t>
      </w:r>
      <w:proofErr w:type="gramStart"/>
      <w:r w:rsidR="00C02404">
        <w:t xml:space="preserve">, </w:t>
      </w:r>
      <w:r w:rsidR="002C108F">
        <w:t xml:space="preserve"> </w:t>
      </w:r>
      <w:r w:rsidR="00A9228A">
        <w:t>,</w:t>
      </w:r>
      <w:proofErr w:type="gramEnd"/>
      <w:r w:rsidR="00A9228A">
        <w:t xml:space="preserve"> tone and </w:t>
      </w:r>
      <w:r w:rsidR="00C02404">
        <w:t xml:space="preserve">temperature. </w:t>
      </w:r>
      <w:r w:rsidR="00C02404">
        <w:br/>
      </w:r>
      <w:r w:rsidR="00C02404" w:rsidRPr="00F25C86">
        <w:rPr>
          <w:i/>
        </w:rPr>
        <w:t>Specific techniques</w:t>
      </w:r>
      <w:r w:rsidR="00C02404">
        <w:t>- Muscle stripping- looking for trigger point</w:t>
      </w:r>
      <w:r w:rsidR="00CB3228">
        <w:t>s</w:t>
      </w:r>
      <w:r w:rsidR="00C02404">
        <w:t xml:space="preserve">. Joint </w:t>
      </w:r>
      <w:r w:rsidR="001D4415">
        <w:t>mobilizations</w:t>
      </w:r>
      <w:r w:rsidR="00C02404">
        <w:t xml:space="preserve"> – anterior </w:t>
      </w:r>
      <w:r w:rsidR="001D4415">
        <w:t>and posterior glides</w:t>
      </w:r>
      <w:r w:rsidR="00CD6DD6">
        <w:t>, traction</w:t>
      </w:r>
      <w:r w:rsidR="001D4415">
        <w:t xml:space="preserve"> (grade 1-2) to relieve pain and increase grade in later rehab. </w:t>
      </w:r>
      <w:r w:rsidR="00CD6DD6">
        <w:t xml:space="preserve">PNF in flexion and </w:t>
      </w:r>
      <w:proofErr w:type="gramStart"/>
      <w:r w:rsidR="00CD6DD6">
        <w:t xml:space="preserve">extension </w:t>
      </w:r>
      <w:r w:rsidR="00CB3228">
        <w:t>.</w:t>
      </w:r>
      <w:proofErr w:type="gramEnd"/>
      <w:r w:rsidR="00CB3228">
        <w:t xml:space="preserve"> </w:t>
      </w:r>
    </w:p>
    <w:p w:rsidR="002A1884" w:rsidRPr="00672954" w:rsidRDefault="00326687">
      <w:r>
        <w:br/>
      </w:r>
      <w:proofErr w:type="spellStart"/>
      <w:r w:rsidRPr="007E1955">
        <w:rPr>
          <w:b/>
        </w:rPr>
        <w:t>Rossie</w:t>
      </w:r>
      <w:proofErr w:type="spellEnd"/>
      <w:r>
        <w:br/>
      </w:r>
      <w:r w:rsidRPr="007E1955">
        <w:rPr>
          <w:i/>
        </w:rPr>
        <w:t>MT Diagnosis</w:t>
      </w:r>
      <w:r>
        <w:t xml:space="preserve">- Chronic neck pain do to postural </w:t>
      </w:r>
      <w:proofErr w:type="spellStart"/>
      <w:r>
        <w:t>malaligment</w:t>
      </w:r>
      <w:proofErr w:type="spellEnd"/>
      <w:r>
        <w:t xml:space="preserve"> (head forward posture). </w:t>
      </w:r>
      <w:r>
        <w:br/>
      </w:r>
      <w:r w:rsidR="007E1955" w:rsidRPr="007E1955">
        <w:rPr>
          <w:i/>
        </w:rPr>
        <w:t>Impairments</w:t>
      </w:r>
      <w:r w:rsidRPr="007E1955">
        <w:rPr>
          <w:i/>
        </w:rPr>
        <w:t>-</w:t>
      </w:r>
      <w:r>
        <w:t xml:space="preserve"> Hypertonic traps and </w:t>
      </w:r>
      <w:proofErr w:type="spellStart"/>
      <w:r>
        <w:t>lavator</w:t>
      </w:r>
      <w:proofErr w:type="spellEnd"/>
      <w:r>
        <w:t xml:space="preserve"> scapula, Trigger points in </w:t>
      </w:r>
      <w:r w:rsidR="00D01508">
        <w:t xml:space="preserve">SCM, </w:t>
      </w:r>
      <w:r>
        <w:t xml:space="preserve">Middle and Anterior </w:t>
      </w:r>
      <w:proofErr w:type="spellStart"/>
      <w:r>
        <w:t>Scalenes</w:t>
      </w:r>
      <w:proofErr w:type="spellEnd"/>
      <w:r w:rsidR="00D01508">
        <w:t xml:space="preserve">. Trigger point in </w:t>
      </w:r>
      <w:r w:rsidR="00836F11">
        <w:t xml:space="preserve">Rectus </w:t>
      </w:r>
      <w:proofErr w:type="spellStart"/>
      <w:r w:rsidR="00836F11">
        <w:t>Capitis</w:t>
      </w:r>
      <w:proofErr w:type="spellEnd"/>
      <w:r w:rsidR="00836F11">
        <w:t xml:space="preserve"> Posterior Major and </w:t>
      </w:r>
      <w:r w:rsidR="001E4FCC">
        <w:t>Minor, c</w:t>
      </w:r>
      <w:r w:rsidR="00836F11">
        <w:t xml:space="preserve">ompression of posterior vertebral discs. </w:t>
      </w:r>
      <w:r w:rsidR="00836F11">
        <w:br/>
      </w:r>
      <w:r w:rsidR="001E4FCC" w:rsidRPr="007E1955">
        <w:rPr>
          <w:i/>
        </w:rPr>
        <w:t>Func</w:t>
      </w:r>
      <w:r w:rsidR="001D4415">
        <w:rPr>
          <w:i/>
        </w:rPr>
        <w:t>tional limitations (short term</w:t>
      </w:r>
      <w:proofErr w:type="gramStart"/>
      <w:r w:rsidR="001D4415">
        <w:rPr>
          <w:i/>
        </w:rPr>
        <w:t>)-</w:t>
      </w:r>
      <w:proofErr w:type="gramEnd"/>
      <w:r w:rsidR="001E4FCC">
        <w:t xml:space="preserve"> Increased discomfort when trying to do work such as grading papers or writing. </w:t>
      </w:r>
      <w:r w:rsidR="001E4FCC" w:rsidRPr="007E1955">
        <w:rPr>
          <w:i/>
        </w:rPr>
        <w:t>(Long term)-</w:t>
      </w:r>
      <w:r w:rsidR="001E4FCC">
        <w:t xml:space="preserve"> Constant discomfort with everyday tasks. </w:t>
      </w:r>
      <w:r w:rsidR="000458C6">
        <w:br/>
      </w:r>
      <w:r w:rsidR="000458C6">
        <w:br/>
      </w:r>
      <w:r w:rsidR="000458C6" w:rsidRPr="007E1955">
        <w:rPr>
          <w:b/>
        </w:rPr>
        <w:t>Treatment Plan</w:t>
      </w:r>
      <w:r w:rsidR="000458C6">
        <w:t xml:space="preserve"> </w:t>
      </w:r>
      <w:r w:rsidR="000458C6">
        <w:br/>
      </w:r>
      <w:r w:rsidR="000458C6" w:rsidRPr="007E1955">
        <w:rPr>
          <w:i/>
        </w:rPr>
        <w:t>Prone</w:t>
      </w:r>
      <w:r w:rsidR="000458C6">
        <w:t>- 20 minutes on back</w:t>
      </w:r>
      <w:r w:rsidR="000458C6">
        <w:br/>
        <w:t>General techniques- effleurage, c-scooping, muscle squeezing</w:t>
      </w:r>
      <w:r w:rsidR="008C2B41">
        <w:t xml:space="preserve"> (traps</w:t>
      </w:r>
      <w:r w:rsidR="000458C6">
        <w:t>). Reasoning-</w:t>
      </w:r>
      <w:r w:rsidR="008C2B41">
        <w:t xml:space="preserve"> to</w:t>
      </w:r>
      <w:r w:rsidR="000458C6">
        <w:t xml:space="preserve"> prepare tissues, observe tone, texture, temperature and tenderness.</w:t>
      </w:r>
      <w:r w:rsidR="000458C6">
        <w:br/>
      </w:r>
      <w:proofErr w:type="gramStart"/>
      <w:r w:rsidR="000458C6">
        <w:t xml:space="preserve">Specific Techniques -Muscle stripping- </w:t>
      </w:r>
      <w:proofErr w:type="spellStart"/>
      <w:r w:rsidR="008C2B41">
        <w:t>lavato</w:t>
      </w:r>
      <w:r w:rsidR="000458C6">
        <w:t>r</w:t>
      </w:r>
      <w:proofErr w:type="spellEnd"/>
      <w:r w:rsidR="000458C6">
        <w:t xml:space="preserve"> scapula</w:t>
      </w:r>
      <w:r w:rsidR="008C2B41">
        <w:t xml:space="preserve">, erector </w:t>
      </w:r>
      <w:proofErr w:type="spellStart"/>
      <w:r w:rsidR="008C2B41">
        <w:t>spinae</w:t>
      </w:r>
      <w:proofErr w:type="spellEnd"/>
      <w:r w:rsidR="008C2B41">
        <w:t xml:space="preserve"> muscles</w:t>
      </w:r>
      <w:r w:rsidR="000458C6">
        <w:t>.</w:t>
      </w:r>
      <w:proofErr w:type="gramEnd"/>
      <w:r w:rsidR="000458C6">
        <w:t xml:space="preserve"> Reasoning </w:t>
      </w:r>
      <w:r w:rsidR="008C2B41">
        <w:t xml:space="preserve">– decreasing tone, looking for trigger points. </w:t>
      </w:r>
      <w:r w:rsidR="000458C6">
        <w:br/>
      </w:r>
      <w:r w:rsidR="000458C6" w:rsidRPr="007E1955">
        <w:rPr>
          <w:i/>
        </w:rPr>
        <w:t>Supine</w:t>
      </w:r>
      <w:r w:rsidR="000458C6">
        <w:t>-15 minutes on head neck and shoulders</w:t>
      </w:r>
      <w:r w:rsidR="008C2B41">
        <w:br/>
        <w:t>General Techniques- effleurage. Reasoning - to prepare tissues, observe tone, texture, temperature and tenderness.</w:t>
      </w:r>
      <w:r w:rsidR="008C2B41">
        <w:br/>
      </w:r>
      <w:proofErr w:type="gramStart"/>
      <w:r w:rsidR="00971C2D">
        <w:t>Specific Techniques- Muscle stripping.</w:t>
      </w:r>
      <w:proofErr w:type="gramEnd"/>
      <w:r w:rsidR="00971C2D">
        <w:t xml:space="preserve"> Reasoning- looking for </w:t>
      </w:r>
      <w:proofErr w:type="gramStart"/>
      <w:r w:rsidR="00971C2D">
        <w:t>trigger</w:t>
      </w:r>
      <w:proofErr w:type="gramEnd"/>
      <w:r w:rsidR="00971C2D">
        <w:t xml:space="preserve"> points and decreasing tension. </w:t>
      </w:r>
      <w:proofErr w:type="gramStart"/>
      <w:r w:rsidR="00971C2D">
        <w:t>Specific compression- Minimizing or releasing trigger point.</w:t>
      </w:r>
      <w:proofErr w:type="gramEnd"/>
      <w:r w:rsidR="00971C2D">
        <w:t xml:space="preserve"> </w:t>
      </w:r>
      <w:proofErr w:type="gramStart"/>
      <w:r w:rsidR="00971C2D">
        <w:t xml:space="preserve">Passive stretch- helping lengthen out muscle </w:t>
      </w:r>
      <w:r w:rsidR="007E1955">
        <w:lastRenderedPageBreak/>
        <w:t>fibres of muscle with previous trigger point.</w:t>
      </w:r>
      <w:proofErr w:type="gramEnd"/>
      <w:r w:rsidR="007E1955">
        <w:t xml:space="preserve">  Joint mobilizations (grade 2 oscillations) – improve joint mobility in cervical spine. </w:t>
      </w:r>
    </w:p>
    <w:p w:rsidR="007E1955" w:rsidRDefault="007E1955"/>
    <w:sectPr w:rsidR="007E195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D7" w:rsidRDefault="00C471D7" w:rsidP="004415CD">
      <w:pPr>
        <w:spacing w:after="0" w:line="240" w:lineRule="auto"/>
      </w:pPr>
      <w:r>
        <w:separator/>
      </w:r>
    </w:p>
  </w:endnote>
  <w:endnote w:type="continuationSeparator" w:id="0">
    <w:p w:rsidR="00C471D7" w:rsidRDefault="00C471D7" w:rsidP="0044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D7" w:rsidRDefault="00C471D7" w:rsidP="004415CD">
      <w:pPr>
        <w:spacing w:after="0" w:line="240" w:lineRule="auto"/>
      </w:pPr>
      <w:r>
        <w:separator/>
      </w:r>
    </w:p>
  </w:footnote>
  <w:footnote w:type="continuationSeparator" w:id="0">
    <w:p w:rsidR="00C471D7" w:rsidRDefault="00C471D7" w:rsidP="0044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CD" w:rsidRDefault="004415CD" w:rsidP="004415CD">
    <w:pPr>
      <w:pStyle w:val="Header"/>
      <w:jc w:val="center"/>
    </w:pPr>
    <w:r>
      <w:t xml:space="preserve">Creating Evidence-based Treatment Plan </w:t>
    </w:r>
  </w:p>
  <w:p w:rsidR="004415CD" w:rsidRDefault="00441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87"/>
    <w:rsid w:val="000458C6"/>
    <w:rsid w:val="001D4415"/>
    <w:rsid w:val="001E4FCC"/>
    <w:rsid w:val="002A1884"/>
    <w:rsid w:val="002C108F"/>
    <w:rsid w:val="00326687"/>
    <w:rsid w:val="004415CD"/>
    <w:rsid w:val="004C382E"/>
    <w:rsid w:val="006320E4"/>
    <w:rsid w:val="00672954"/>
    <w:rsid w:val="007E1955"/>
    <w:rsid w:val="00836F11"/>
    <w:rsid w:val="008C2B41"/>
    <w:rsid w:val="00971C2D"/>
    <w:rsid w:val="00A41AD3"/>
    <w:rsid w:val="00A9228A"/>
    <w:rsid w:val="00C02404"/>
    <w:rsid w:val="00C076A9"/>
    <w:rsid w:val="00C471D7"/>
    <w:rsid w:val="00CB3228"/>
    <w:rsid w:val="00CD6DD6"/>
    <w:rsid w:val="00D01508"/>
    <w:rsid w:val="00F216DA"/>
    <w:rsid w:val="00F2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CD"/>
  </w:style>
  <w:style w:type="paragraph" w:styleId="Footer">
    <w:name w:val="footer"/>
    <w:basedOn w:val="Normal"/>
    <w:link w:val="FooterChar"/>
    <w:uiPriority w:val="99"/>
    <w:unhideWhenUsed/>
    <w:rsid w:val="0044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CD"/>
  </w:style>
  <w:style w:type="paragraph" w:styleId="BalloonText">
    <w:name w:val="Balloon Text"/>
    <w:basedOn w:val="Normal"/>
    <w:link w:val="BalloonTextChar"/>
    <w:uiPriority w:val="99"/>
    <w:semiHidden/>
    <w:unhideWhenUsed/>
    <w:rsid w:val="0044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CD"/>
  </w:style>
  <w:style w:type="paragraph" w:styleId="Footer">
    <w:name w:val="footer"/>
    <w:basedOn w:val="Normal"/>
    <w:link w:val="FooterChar"/>
    <w:uiPriority w:val="99"/>
    <w:unhideWhenUsed/>
    <w:rsid w:val="0044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CD"/>
  </w:style>
  <w:style w:type="paragraph" w:styleId="BalloonText">
    <w:name w:val="Balloon Text"/>
    <w:basedOn w:val="Normal"/>
    <w:link w:val="BalloonTextChar"/>
    <w:uiPriority w:val="99"/>
    <w:semiHidden/>
    <w:unhideWhenUsed/>
    <w:rsid w:val="0044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3484-0986-48A8-ABAD-AA6D61E1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2011-12-01T03:35:00Z</dcterms:created>
  <dcterms:modified xsi:type="dcterms:W3CDTF">2011-12-01T03:35:00Z</dcterms:modified>
</cp:coreProperties>
</file>